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2679" w14:textId="523C1360" w:rsidR="00901F0C" w:rsidRPr="003A7355" w:rsidRDefault="00CD23D7" w:rsidP="003A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3A7355">
        <w:rPr>
          <w:sz w:val="28"/>
          <w:szCs w:val="28"/>
        </w:rPr>
        <w:t>Programme géo CM1/CM2</w:t>
      </w:r>
    </w:p>
    <w:p w14:paraId="3AC4A4C1" w14:textId="18FD8DA0" w:rsidR="00CD23D7" w:rsidRPr="00CD23D7" w:rsidRDefault="00CD23D7" w:rsidP="00CD23D7">
      <w:pPr>
        <w:rPr>
          <w:b/>
          <w:bCs/>
          <w:highlight w:val="yellow"/>
          <w:u w:val="single"/>
        </w:rPr>
      </w:pPr>
      <w:r w:rsidRPr="00CD23D7">
        <w:rPr>
          <w:b/>
          <w:bCs/>
          <w:highlight w:val="yellow"/>
          <w:u w:val="single"/>
        </w:rPr>
        <w:t>Se repérer dans l’espace : construire des repères</w:t>
      </w:r>
      <w:r w:rsidRPr="00CD23D7">
        <w:rPr>
          <w:b/>
          <w:bCs/>
          <w:highlight w:val="yellow"/>
          <w:u w:val="single"/>
        </w:rPr>
        <w:t xml:space="preserve"> </w:t>
      </w:r>
      <w:r w:rsidRPr="00CD23D7">
        <w:rPr>
          <w:b/>
          <w:bCs/>
          <w:highlight w:val="yellow"/>
          <w:u w:val="single"/>
        </w:rPr>
        <w:t>géographiques</w:t>
      </w:r>
    </w:p>
    <w:p w14:paraId="24F15BE7" w14:textId="77777777" w:rsidR="00CD23D7" w:rsidRPr="00CD23D7" w:rsidRDefault="00CD23D7" w:rsidP="00CD23D7">
      <w:pPr>
        <w:rPr>
          <w:b/>
          <w:bCs/>
          <w:highlight w:val="yellow"/>
        </w:rPr>
      </w:pPr>
      <w:r w:rsidRPr="00CD23D7">
        <w:rPr>
          <w:b/>
          <w:bCs/>
          <w:highlight w:val="yellow"/>
        </w:rPr>
        <w:t>- Nommer et localiser les grands repères géographiques.</w:t>
      </w:r>
    </w:p>
    <w:p w14:paraId="5A5F73F3" w14:textId="77777777" w:rsidR="00CD23D7" w:rsidRPr="00CD23D7" w:rsidRDefault="00CD23D7" w:rsidP="00CD23D7">
      <w:pPr>
        <w:rPr>
          <w:b/>
          <w:bCs/>
          <w:highlight w:val="yellow"/>
        </w:rPr>
      </w:pPr>
      <w:r w:rsidRPr="00CD23D7">
        <w:rPr>
          <w:b/>
          <w:bCs/>
          <w:highlight w:val="yellow"/>
        </w:rPr>
        <w:t>- Nommer et localiser un lieu dans un espace géographique.</w:t>
      </w:r>
    </w:p>
    <w:p w14:paraId="1AF0129D" w14:textId="77777777" w:rsidR="00CD23D7" w:rsidRPr="00CD23D7" w:rsidRDefault="00CD23D7" w:rsidP="00CD23D7">
      <w:pPr>
        <w:rPr>
          <w:b/>
          <w:bCs/>
          <w:highlight w:val="yellow"/>
        </w:rPr>
      </w:pPr>
      <w:r w:rsidRPr="00CD23D7">
        <w:rPr>
          <w:b/>
          <w:bCs/>
          <w:highlight w:val="yellow"/>
        </w:rPr>
        <w:t>- Nommer, localiser et caractériser des espaces.</w:t>
      </w:r>
    </w:p>
    <w:p w14:paraId="0706C2A4" w14:textId="77777777" w:rsidR="00CD23D7" w:rsidRPr="00CD23D7" w:rsidRDefault="00CD23D7" w:rsidP="00CD23D7">
      <w:pPr>
        <w:rPr>
          <w:b/>
          <w:bCs/>
          <w:highlight w:val="yellow"/>
        </w:rPr>
      </w:pPr>
      <w:r w:rsidRPr="00CD23D7">
        <w:rPr>
          <w:b/>
          <w:bCs/>
          <w:highlight w:val="yellow"/>
        </w:rPr>
        <w:t>- Situer des lieux et des espaces les uns par rapport aux autres.</w:t>
      </w:r>
    </w:p>
    <w:p w14:paraId="2965CA7F" w14:textId="77777777" w:rsidR="00CD23D7" w:rsidRPr="00CD23D7" w:rsidRDefault="00CD23D7" w:rsidP="00CD23D7">
      <w:pPr>
        <w:rPr>
          <w:b/>
          <w:bCs/>
          <w:highlight w:val="yellow"/>
        </w:rPr>
      </w:pPr>
      <w:r w:rsidRPr="00CD23D7">
        <w:rPr>
          <w:b/>
          <w:bCs/>
          <w:highlight w:val="yellow"/>
        </w:rPr>
        <w:t>- Appréhender la notion d’échelle géographique.</w:t>
      </w:r>
    </w:p>
    <w:p w14:paraId="38CAB1D0" w14:textId="6C1AD612" w:rsidR="00CD23D7" w:rsidRPr="00CD23D7" w:rsidRDefault="00CD23D7" w:rsidP="00CD23D7">
      <w:pPr>
        <w:rPr>
          <w:b/>
          <w:bCs/>
        </w:rPr>
      </w:pPr>
      <w:r w:rsidRPr="00CD23D7">
        <w:rPr>
          <w:b/>
          <w:bCs/>
          <w:highlight w:val="yellow"/>
        </w:rPr>
        <w:t>- Mémoriser les repères géographiques liés au programme et</w:t>
      </w:r>
      <w:r w:rsidRPr="00CD23D7">
        <w:rPr>
          <w:b/>
          <w:bCs/>
          <w:highlight w:val="yellow"/>
        </w:rPr>
        <w:t xml:space="preserve"> </w:t>
      </w:r>
      <w:r w:rsidRPr="00CD23D7">
        <w:rPr>
          <w:b/>
          <w:bCs/>
          <w:highlight w:val="yellow"/>
        </w:rPr>
        <w:t>savoir les mobiliser dans différents contextes.</w:t>
      </w:r>
    </w:p>
    <w:p w14:paraId="4C70B930" w14:textId="77777777" w:rsidR="00CD23D7" w:rsidRDefault="00CD23D7" w:rsidP="00CD23D7"/>
    <w:p w14:paraId="50234F79" w14:textId="77777777" w:rsidR="00CD23D7" w:rsidRPr="00CD23D7" w:rsidRDefault="00CD23D7" w:rsidP="00CD23D7">
      <w:pPr>
        <w:rPr>
          <w:u w:val="single"/>
        </w:rPr>
      </w:pPr>
      <w:r w:rsidRPr="00CD23D7">
        <w:rPr>
          <w:u w:val="single"/>
        </w:rPr>
        <w:t>Raisonner, justifier une démarche et les choix effectués</w:t>
      </w:r>
    </w:p>
    <w:p w14:paraId="75ACB2EA" w14:textId="77777777" w:rsidR="00CD23D7" w:rsidRDefault="00CD23D7" w:rsidP="00CD23D7">
      <w:r>
        <w:t>- Poser des questions, se poser des questions.</w:t>
      </w:r>
    </w:p>
    <w:p w14:paraId="7D58B2AA" w14:textId="77777777" w:rsidR="00CD23D7" w:rsidRDefault="00CD23D7" w:rsidP="00CD23D7">
      <w:r>
        <w:t>- Formuler des hypothèses.</w:t>
      </w:r>
    </w:p>
    <w:p w14:paraId="4ECB271B" w14:textId="77777777" w:rsidR="00CD23D7" w:rsidRDefault="00CD23D7" w:rsidP="00CD23D7">
      <w:r>
        <w:t>- Vérifier.</w:t>
      </w:r>
    </w:p>
    <w:p w14:paraId="325F6DCD" w14:textId="62A820AE" w:rsidR="00CD23D7" w:rsidRDefault="00CD23D7" w:rsidP="00CD23D7">
      <w:r>
        <w:t>- Justifier.</w:t>
      </w:r>
    </w:p>
    <w:p w14:paraId="5CEE614C" w14:textId="77777777" w:rsidR="00CD23D7" w:rsidRDefault="00CD23D7" w:rsidP="00CD23D7"/>
    <w:p w14:paraId="2DAB618E" w14:textId="77777777" w:rsidR="00CD23D7" w:rsidRPr="00CD23D7" w:rsidRDefault="00CD23D7" w:rsidP="00CD23D7">
      <w:pPr>
        <w:rPr>
          <w:b/>
          <w:bCs/>
          <w:u w:val="single"/>
        </w:rPr>
      </w:pPr>
      <w:r w:rsidRPr="00CD23D7">
        <w:rPr>
          <w:b/>
          <w:bCs/>
          <w:u w:val="single"/>
        </w:rPr>
        <w:t>S’informer dans le monde du numérique</w:t>
      </w:r>
    </w:p>
    <w:p w14:paraId="22CA43C1" w14:textId="77777777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Connaître différents systèmes d’information, les utiliser.</w:t>
      </w:r>
    </w:p>
    <w:p w14:paraId="48D6E861" w14:textId="1F8418E8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Trouver, sélectionner et exploiter des informations dans une</w:t>
      </w:r>
      <w:r w:rsidRPr="00CD23D7">
        <w:rPr>
          <w:b/>
          <w:bCs/>
        </w:rPr>
        <w:t xml:space="preserve"> </w:t>
      </w:r>
      <w:r w:rsidRPr="00CD23D7">
        <w:rPr>
          <w:b/>
          <w:bCs/>
        </w:rPr>
        <w:t>ressource numérique.</w:t>
      </w:r>
    </w:p>
    <w:p w14:paraId="7F3CF056" w14:textId="779DB38B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Identifier la ressource numérique utilisée.</w:t>
      </w:r>
    </w:p>
    <w:p w14:paraId="03605F53" w14:textId="77777777" w:rsidR="00CD23D7" w:rsidRDefault="00CD23D7" w:rsidP="00CD23D7"/>
    <w:p w14:paraId="4425A014" w14:textId="77777777" w:rsidR="00CD23D7" w:rsidRPr="00CD23D7" w:rsidRDefault="00CD23D7" w:rsidP="00CD23D7">
      <w:pPr>
        <w:rPr>
          <w:b/>
          <w:bCs/>
          <w:u w:val="single"/>
        </w:rPr>
      </w:pPr>
      <w:r w:rsidRPr="00CD23D7">
        <w:rPr>
          <w:b/>
          <w:bCs/>
          <w:u w:val="single"/>
        </w:rPr>
        <w:t>Comprendre un document</w:t>
      </w:r>
    </w:p>
    <w:p w14:paraId="727B0B76" w14:textId="77777777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Comprendre le sens général d’un document.</w:t>
      </w:r>
    </w:p>
    <w:p w14:paraId="757392CB" w14:textId="77777777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Identifier le document et savoir pourquoi il doit être identifié.</w:t>
      </w:r>
    </w:p>
    <w:p w14:paraId="627DD2C0" w14:textId="030A773E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Extraire des informations pertinentes pour répondre à une</w:t>
      </w:r>
      <w:r w:rsidRPr="00CD23D7">
        <w:rPr>
          <w:b/>
          <w:bCs/>
        </w:rPr>
        <w:t xml:space="preserve"> </w:t>
      </w:r>
      <w:r w:rsidRPr="00CD23D7">
        <w:rPr>
          <w:b/>
          <w:bCs/>
        </w:rPr>
        <w:t>question.</w:t>
      </w:r>
    </w:p>
    <w:p w14:paraId="7263CC49" w14:textId="1AE7B127" w:rsidR="00CD23D7" w:rsidRPr="00CD23D7" w:rsidRDefault="00CD23D7" w:rsidP="00CD23D7">
      <w:r w:rsidRPr="00CD23D7">
        <w:t>- Savoir que le document exprime un point de vue, identifier et</w:t>
      </w:r>
      <w:r w:rsidRPr="00CD23D7">
        <w:t xml:space="preserve"> </w:t>
      </w:r>
      <w:r w:rsidRPr="00CD23D7">
        <w:t>questionner le sens implicite d’un document.</w:t>
      </w:r>
    </w:p>
    <w:p w14:paraId="39B9DA43" w14:textId="77777777" w:rsidR="00CD23D7" w:rsidRDefault="00CD23D7" w:rsidP="00CD23D7"/>
    <w:p w14:paraId="4FC1142F" w14:textId="77777777" w:rsidR="00CD23D7" w:rsidRPr="00CD23D7" w:rsidRDefault="00CD23D7" w:rsidP="00CD23D7">
      <w:pPr>
        <w:rPr>
          <w:b/>
          <w:bCs/>
          <w:u w:val="single"/>
        </w:rPr>
      </w:pPr>
      <w:r w:rsidRPr="00CD23D7">
        <w:rPr>
          <w:b/>
          <w:bCs/>
          <w:u w:val="single"/>
        </w:rPr>
        <w:t>Pratiquer différents langages en histoire et en géographie</w:t>
      </w:r>
    </w:p>
    <w:p w14:paraId="7EC34677" w14:textId="6FC47078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Écrire pour structurer sa pensée et son savoir, pour argumenter</w:t>
      </w:r>
      <w:r w:rsidRPr="00CD23D7">
        <w:rPr>
          <w:b/>
          <w:bCs/>
        </w:rPr>
        <w:t xml:space="preserve"> </w:t>
      </w:r>
      <w:r w:rsidRPr="00CD23D7">
        <w:rPr>
          <w:b/>
          <w:bCs/>
        </w:rPr>
        <w:t>et écrire pour communiquer et échanger.</w:t>
      </w:r>
    </w:p>
    <w:p w14:paraId="24733FFD" w14:textId="77777777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 xml:space="preserve">- </w:t>
      </w:r>
      <w:r w:rsidRPr="00CD23D7">
        <w:t>Reconnaître un récit historique.</w:t>
      </w:r>
    </w:p>
    <w:p w14:paraId="746A9104" w14:textId="77777777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>- S’exprimer à l’oral pour penser, communiquer et échanger.</w:t>
      </w:r>
    </w:p>
    <w:p w14:paraId="38294555" w14:textId="671EBCE8" w:rsidR="00CD23D7" w:rsidRPr="00CD23D7" w:rsidRDefault="00CD23D7" w:rsidP="00CD23D7">
      <w:pPr>
        <w:rPr>
          <w:b/>
          <w:bCs/>
        </w:rPr>
      </w:pPr>
      <w:r w:rsidRPr="00CD23D7">
        <w:rPr>
          <w:b/>
          <w:bCs/>
        </w:rPr>
        <w:t xml:space="preserve">- S’approprier et utiliser un lexique </w:t>
      </w:r>
      <w:r w:rsidRPr="00CD23D7">
        <w:t>historique et</w:t>
      </w:r>
      <w:r w:rsidRPr="00CD23D7">
        <w:rPr>
          <w:b/>
          <w:bCs/>
        </w:rPr>
        <w:t xml:space="preserve"> géographique</w:t>
      </w:r>
      <w:r w:rsidRPr="00CD23D7">
        <w:rPr>
          <w:b/>
          <w:bCs/>
        </w:rPr>
        <w:t xml:space="preserve"> </w:t>
      </w:r>
      <w:r w:rsidRPr="00CD23D7">
        <w:rPr>
          <w:b/>
          <w:bCs/>
        </w:rPr>
        <w:t>approprié.</w:t>
      </w:r>
    </w:p>
    <w:p w14:paraId="2255A28D" w14:textId="77777777" w:rsidR="00CD23D7" w:rsidRDefault="00CD23D7" w:rsidP="00CD23D7">
      <w:r>
        <w:lastRenderedPageBreak/>
        <w:t>- Réaliser ou compléter des productions graphiques.</w:t>
      </w:r>
    </w:p>
    <w:p w14:paraId="2DE8A997" w14:textId="4DCF6ADF" w:rsidR="00CD23D7" w:rsidRPr="00CD23D7" w:rsidRDefault="00CD23D7" w:rsidP="00CD23D7">
      <w:pPr>
        <w:rPr>
          <w:b/>
          <w:bCs/>
        </w:rPr>
      </w:pPr>
      <w:r w:rsidRPr="00CD23D7">
        <w:rPr>
          <w:b/>
          <w:bCs/>
          <w:highlight w:val="yellow"/>
        </w:rPr>
        <w:t>- Utiliser des cartes analogiques et numériques à différentes</w:t>
      </w:r>
      <w:r w:rsidRPr="00CD23D7">
        <w:rPr>
          <w:b/>
          <w:bCs/>
          <w:highlight w:val="yellow"/>
        </w:rPr>
        <w:t xml:space="preserve"> </w:t>
      </w:r>
      <w:r w:rsidRPr="00CD23D7">
        <w:rPr>
          <w:b/>
          <w:bCs/>
          <w:highlight w:val="yellow"/>
        </w:rPr>
        <w:t>échelles, des photographies de paysages ou de lieux.</w:t>
      </w:r>
      <w:r w:rsidRPr="00CD23D7">
        <w:rPr>
          <w:b/>
          <w:bCs/>
        </w:rPr>
        <w:cr/>
      </w:r>
    </w:p>
    <w:p w14:paraId="68633774" w14:textId="415351CE" w:rsidR="00CD23D7" w:rsidRDefault="00CD23D7" w:rsidP="00CD23D7"/>
    <w:p w14:paraId="7020A85A" w14:textId="77777777" w:rsidR="00CD23D7" w:rsidRPr="00CD23D7" w:rsidRDefault="00CD23D7" w:rsidP="00CD23D7">
      <w:pPr>
        <w:rPr>
          <w:b/>
          <w:bCs/>
          <w:highlight w:val="yellow"/>
          <w:u w:val="single"/>
        </w:rPr>
      </w:pPr>
      <w:r w:rsidRPr="00CD23D7">
        <w:rPr>
          <w:b/>
          <w:bCs/>
          <w:highlight w:val="yellow"/>
          <w:u w:val="single"/>
        </w:rPr>
        <w:t>Coopérer et mutualiser</w:t>
      </w:r>
    </w:p>
    <w:p w14:paraId="72C5CF38" w14:textId="02ABDF8B" w:rsidR="00CD23D7" w:rsidRPr="00CD23D7" w:rsidRDefault="00CD23D7" w:rsidP="00CD23D7">
      <w:pPr>
        <w:rPr>
          <w:b/>
          <w:bCs/>
          <w:highlight w:val="yellow"/>
        </w:rPr>
      </w:pPr>
      <w:r w:rsidRPr="00CD23D7">
        <w:rPr>
          <w:b/>
          <w:bCs/>
          <w:highlight w:val="yellow"/>
        </w:rPr>
        <w:t>- Organiser son travail dans le cadre d’un groupe pour élaborer</w:t>
      </w:r>
      <w:r w:rsidRPr="00CD23D7">
        <w:rPr>
          <w:b/>
          <w:bCs/>
          <w:highlight w:val="yellow"/>
        </w:rPr>
        <w:t xml:space="preserve"> </w:t>
      </w:r>
      <w:r w:rsidRPr="00CD23D7">
        <w:rPr>
          <w:b/>
          <w:bCs/>
          <w:highlight w:val="yellow"/>
        </w:rPr>
        <w:t>une tâche commune et/ou une production collective et mettre à</w:t>
      </w:r>
      <w:r w:rsidRPr="00CD23D7">
        <w:rPr>
          <w:b/>
          <w:bCs/>
          <w:highlight w:val="yellow"/>
        </w:rPr>
        <w:t xml:space="preserve"> </w:t>
      </w:r>
      <w:r w:rsidRPr="00CD23D7">
        <w:rPr>
          <w:b/>
          <w:bCs/>
          <w:highlight w:val="yellow"/>
        </w:rPr>
        <w:t>la disposition des autres ses compétences et ses</w:t>
      </w:r>
      <w:r w:rsidRPr="00CD23D7">
        <w:rPr>
          <w:b/>
          <w:bCs/>
          <w:highlight w:val="yellow"/>
        </w:rPr>
        <w:t xml:space="preserve"> </w:t>
      </w:r>
      <w:r w:rsidRPr="00CD23D7">
        <w:rPr>
          <w:b/>
          <w:bCs/>
          <w:highlight w:val="yellow"/>
        </w:rPr>
        <w:t>connaissances.</w:t>
      </w:r>
    </w:p>
    <w:p w14:paraId="33976D93" w14:textId="4D83A9B1" w:rsidR="00CD23D7" w:rsidRPr="00CD23D7" w:rsidRDefault="00CD23D7" w:rsidP="00CD23D7">
      <w:pPr>
        <w:rPr>
          <w:b/>
          <w:bCs/>
          <w:highlight w:val="yellow"/>
        </w:rPr>
      </w:pPr>
      <w:r w:rsidRPr="00CD23D7">
        <w:rPr>
          <w:b/>
          <w:bCs/>
          <w:highlight w:val="yellow"/>
        </w:rPr>
        <w:t>- Travailler en commun pour faciliter les apprentissages</w:t>
      </w:r>
      <w:r w:rsidRPr="00CD23D7">
        <w:rPr>
          <w:b/>
          <w:bCs/>
          <w:highlight w:val="yellow"/>
        </w:rPr>
        <w:t xml:space="preserve"> </w:t>
      </w:r>
      <w:r w:rsidRPr="00CD23D7">
        <w:rPr>
          <w:b/>
          <w:bCs/>
          <w:highlight w:val="yellow"/>
        </w:rPr>
        <w:t>individuels.</w:t>
      </w:r>
    </w:p>
    <w:p w14:paraId="34761E8F" w14:textId="78F57A0A" w:rsidR="00CD23D7" w:rsidRPr="00CD23D7" w:rsidRDefault="00CD23D7" w:rsidP="00CD23D7">
      <w:pPr>
        <w:rPr>
          <w:b/>
          <w:bCs/>
        </w:rPr>
      </w:pPr>
      <w:r w:rsidRPr="00CD23D7">
        <w:rPr>
          <w:b/>
          <w:bCs/>
          <w:highlight w:val="yellow"/>
        </w:rPr>
        <w:t>- Apprendre à utiliser les outils numériques qui peuvent conduire</w:t>
      </w:r>
      <w:r w:rsidRPr="00CD23D7">
        <w:rPr>
          <w:b/>
          <w:bCs/>
          <w:highlight w:val="yellow"/>
        </w:rPr>
        <w:t xml:space="preserve"> </w:t>
      </w:r>
      <w:r w:rsidRPr="00CD23D7">
        <w:rPr>
          <w:b/>
          <w:bCs/>
          <w:highlight w:val="yellow"/>
        </w:rPr>
        <w:t>à des réalisations collectives.</w:t>
      </w:r>
    </w:p>
    <w:p w14:paraId="31E12CC4" w14:textId="267F2D8D" w:rsidR="00CD23D7" w:rsidRDefault="00CD23D7" w:rsidP="00CD23D7"/>
    <w:p w14:paraId="5D6F2AC0" w14:textId="77777777" w:rsidR="00CD23D7" w:rsidRPr="003A7355" w:rsidRDefault="00CD23D7" w:rsidP="003A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3A7355">
        <w:rPr>
          <w:b/>
          <w:bCs/>
        </w:rPr>
        <w:t>Géographie</w:t>
      </w:r>
    </w:p>
    <w:p w14:paraId="78034599" w14:textId="4A89A833" w:rsidR="00CD23D7" w:rsidRDefault="00CD23D7" w:rsidP="003604E4">
      <w:pPr>
        <w:jc w:val="both"/>
      </w:pPr>
      <w:r w:rsidRPr="00CD23D7">
        <w:rPr>
          <w:b/>
          <w:bCs/>
          <w:highlight w:val="cyan"/>
        </w:rPr>
        <w:t>La notion d’habiter est centrale au cycle 3</w:t>
      </w:r>
      <w:r>
        <w:t xml:space="preserve"> ; elle permet aux élèves de mieux cerner et</w:t>
      </w:r>
      <w:r>
        <w:t xml:space="preserve"> </w:t>
      </w:r>
      <w:r>
        <w:t>s’approprier l’objectif et les méthodes de l’enseignement de géographie. En géographie,</w:t>
      </w:r>
      <w:r>
        <w:t xml:space="preserve"> </w:t>
      </w:r>
      <w:r>
        <w:t xml:space="preserve">habiter ne se réduit pas à résider, avoir son domicile quelque part. </w:t>
      </w:r>
      <w:r w:rsidRPr="003604E4">
        <w:rPr>
          <w:highlight w:val="cyan"/>
        </w:rPr>
        <w:t>S’intéresser à l’habiter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consiste à observer les façons dont les humains organisent et pratiquent leurs espaces de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vie, à toutes les échelles</w:t>
      </w:r>
      <w:r>
        <w:t>. Ainsi, l’étude des « modes d’habiter » doit faire entrer simplement</w:t>
      </w:r>
      <w:r>
        <w:t xml:space="preserve"> </w:t>
      </w:r>
      <w:r>
        <w:t>les élèves, à partir de cas très concrets, dans le raisonnement géographique par la</w:t>
      </w:r>
      <w:r>
        <w:t xml:space="preserve"> </w:t>
      </w:r>
      <w:r>
        <w:t xml:space="preserve">découverte, </w:t>
      </w:r>
      <w:r w:rsidRPr="003604E4">
        <w:rPr>
          <w:highlight w:val="cyan"/>
        </w:rPr>
        <w:t>l’analyse et la compréhension des relations dynamiques que les individus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habitants et les sociétés entretiennent à différentes échelles avec les territoires et les lieux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qu’ils pratiquent, conçoivent, organisent, représentent.</w:t>
      </w:r>
    </w:p>
    <w:p w14:paraId="63412F7E" w14:textId="77777777" w:rsidR="003604E4" w:rsidRDefault="003604E4" w:rsidP="003604E4">
      <w:pPr>
        <w:jc w:val="both"/>
      </w:pPr>
      <w:r>
        <w:t xml:space="preserve">Les élèves découvrent ainsi que </w:t>
      </w:r>
      <w:r w:rsidRPr="003604E4">
        <w:rPr>
          <w:highlight w:val="cyan"/>
        </w:rPr>
        <w:t>pratiquer un lieu, pour une personne, c’est en avoir l’usage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et y accomplir des actes du quotidien comme le travail, les achats, les loisirs</w:t>
      </w:r>
      <w:r>
        <w:t xml:space="preserve">... </w:t>
      </w:r>
      <w:r w:rsidRPr="003604E4">
        <w:rPr>
          <w:highlight w:val="cyan"/>
        </w:rPr>
        <w:t>Il faut pour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cela pouvoir y accéder, le parcourir, en connaître les fonctions, le partager avec d’autres</w:t>
      </w:r>
      <w:r>
        <w:t>.</w:t>
      </w:r>
      <w:r>
        <w:t xml:space="preserve"> </w:t>
      </w:r>
      <w:r>
        <w:t xml:space="preserve">Les apprentissages commencent par une </w:t>
      </w:r>
      <w:r w:rsidRPr="003604E4">
        <w:rPr>
          <w:highlight w:val="cyan"/>
        </w:rPr>
        <w:t>investigation des lieux de vie du quotidien et de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proximité</w:t>
      </w:r>
      <w:r>
        <w:t xml:space="preserve"> ; sont ensuite abordés d’autres échelles et d’autres « milieux » sociaux et</w:t>
      </w:r>
      <w:r>
        <w:t xml:space="preserve"> </w:t>
      </w:r>
      <w:r>
        <w:t>culturels ; enfin, la dernière année du cycle s’ouvre à l’analyse de la diversité des « habiter »</w:t>
      </w:r>
      <w:r>
        <w:t xml:space="preserve"> </w:t>
      </w:r>
      <w:r>
        <w:t>dans le monde.</w:t>
      </w:r>
      <w:r>
        <w:t xml:space="preserve"> </w:t>
      </w:r>
    </w:p>
    <w:p w14:paraId="4E7B7E99" w14:textId="77777777" w:rsidR="003604E4" w:rsidRDefault="003604E4" w:rsidP="003604E4">
      <w:pPr>
        <w:jc w:val="both"/>
      </w:pPr>
      <w:r>
        <w:t xml:space="preserve">La nécessité de </w:t>
      </w:r>
      <w:r w:rsidRPr="003604E4">
        <w:rPr>
          <w:highlight w:val="cyan"/>
        </w:rPr>
        <w:t>faire comprendre aux élèves l’impératif d’un développement durable et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équitable de l’habitation humaine de la Terre et les enjeux liés</w:t>
      </w:r>
      <w:r>
        <w:t xml:space="preserve"> structure l’enseignement de</w:t>
      </w:r>
      <w:r>
        <w:t xml:space="preserve"> </w:t>
      </w:r>
      <w:r>
        <w:t>géographie des cycles 3 et 4. Il introduit un nouveau rapport au futur et permettent aux</w:t>
      </w:r>
      <w:r>
        <w:t xml:space="preserve"> </w:t>
      </w:r>
      <w:r>
        <w:t>élèves d’apprendre à inscrire leur réflexion dans un temps long et à imaginer des alternatives</w:t>
      </w:r>
      <w:r>
        <w:t xml:space="preserve"> </w:t>
      </w:r>
      <w:r>
        <w:t>à ce que l’on pense comme un futur inéluctable. C’est notamment l’occasion d’une</w:t>
      </w:r>
      <w:r>
        <w:t xml:space="preserve"> </w:t>
      </w:r>
      <w:r w:rsidRPr="003604E4">
        <w:rPr>
          <w:highlight w:val="cyan"/>
        </w:rPr>
        <w:t>sensibilisation des élèves à la prospective territoriale</w:t>
      </w:r>
      <w:r>
        <w:t>. En effet, l’introduction d’une dimension</w:t>
      </w:r>
      <w:r>
        <w:t xml:space="preserve"> </w:t>
      </w:r>
      <w:r>
        <w:t>prospective dans l’enseignement de la géographie permet aux élèves de mieux s’approprier</w:t>
      </w:r>
      <w:r>
        <w:t xml:space="preserve"> </w:t>
      </w:r>
      <w:r>
        <w:t xml:space="preserve">les dynamiques des territoires et de </w:t>
      </w:r>
      <w:r w:rsidRPr="003604E4">
        <w:rPr>
          <w:highlight w:val="cyan"/>
        </w:rPr>
        <w:t>réfléchir aux scénarios d’avenir possibles</w:t>
      </w:r>
      <w:r>
        <w:t xml:space="preserve">. </w:t>
      </w:r>
    </w:p>
    <w:p w14:paraId="13CA7819" w14:textId="77777777" w:rsidR="003604E4" w:rsidRDefault="003604E4" w:rsidP="003604E4">
      <w:pPr>
        <w:jc w:val="both"/>
      </w:pPr>
      <w:r>
        <w:t>En classe de</w:t>
      </w:r>
      <w:r>
        <w:t xml:space="preserve"> </w:t>
      </w:r>
      <w:r>
        <w:t>sixième, c’est l’occasion pour le(s) professeur(s) de mener un projet de son (leur) choix, qui</w:t>
      </w:r>
      <w:r>
        <w:t xml:space="preserve"> </w:t>
      </w:r>
      <w:r>
        <w:t>peut reprendre des thématiques abordées en première partie du cycle.</w:t>
      </w:r>
      <w:r>
        <w:t xml:space="preserve"> </w:t>
      </w:r>
    </w:p>
    <w:p w14:paraId="2882BFEE" w14:textId="72B48E78" w:rsidR="003604E4" w:rsidRDefault="003604E4" w:rsidP="003604E4">
      <w:pPr>
        <w:jc w:val="both"/>
      </w:pPr>
      <w:r>
        <w:t>Pendant le cycle 3, l’acquisition de connaissances et de méthodes géographiques variées</w:t>
      </w:r>
      <w:r>
        <w:t xml:space="preserve"> </w:t>
      </w:r>
      <w:r>
        <w:t>aide les élèves à dépasser une expérience personnelle de l’espace vécu pour accéder à la</w:t>
      </w:r>
      <w:r>
        <w:t xml:space="preserve"> </w:t>
      </w:r>
      <w:r>
        <w:t>compréhension et à la pratique d’un espace social, structuré et partagé avec d’autres</w:t>
      </w:r>
      <w:r>
        <w:t xml:space="preserve"> </w:t>
      </w:r>
      <w:r>
        <w:t>individus.</w:t>
      </w:r>
      <w:r>
        <w:t xml:space="preserve"> </w:t>
      </w:r>
      <w:r>
        <w:t>Les sujets d’étude traités à l’école élémentaire se sont appuyés sur des exemples précis qui</w:t>
      </w:r>
      <w:r>
        <w:t xml:space="preserve"> </w:t>
      </w:r>
      <w:r>
        <w:t>peuvent alimenter l’étude des systèmes spatiaux abordés au cours de l’année de sixième.</w:t>
      </w:r>
      <w:r>
        <w:t xml:space="preserve"> </w:t>
      </w:r>
      <w:r>
        <w:t>Le professeur élabore un parcours qui conduit les élèves à découvrir différents lieux dans le</w:t>
      </w:r>
      <w:r>
        <w:t xml:space="preserve"> </w:t>
      </w:r>
      <w:r>
        <w:t>monde tout en poursuivant la découverte et la connaissance des territoires de proximité. Il</w:t>
      </w:r>
      <w:r>
        <w:t xml:space="preserve"> </w:t>
      </w:r>
      <w:r>
        <w:t>traite les thèmes au programme dans l’ordre qu’il choisit. En sixième, le thème 4 peut être</w:t>
      </w:r>
      <w:r>
        <w:t xml:space="preserve"> </w:t>
      </w:r>
      <w:r>
        <w:t>scindé et étudié de manière filée tout au long de l’année.</w:t>
      </w:r>
    </w:p>
    <w:p w14:paraId="2C06C3C9" w14:textId="43725DAF" w:rsidR="003604E4" w:rsidRDefault="003604E4" w:rsidP="003604E4">
      <w:pPr>
        <w:jc w:val="both"/>
      </w:pPr>
      <w:r w:rsidRPr="003604E4">
        <w:rPr>
          <w:highlight w:val="cyan"/>
        </w:rPr>
        <w:lastRenderedPageBreak/>
        <w:t>Des études approfondies de certains lieux permettent aux élèves d’observer des réalités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géographiques concrètes et de s’exercer au raisonnement géographique.</w:t>
      </w:r>
      <w:r>
        <w:t xml:space="preserve"> La</w:t>
      </w:r>
      <w:r>
        <w:t xml:space="preserve"> </w:t>
      </w:r>
      <w:r>
        <w:t>contextualisation, mettant en relation le lieu étudié avec d’autres lieux et avec le monde,</w:t>
      </w:r>
      <w:r>
        <w:t xml:space="preserve"> </w:t>
      </w:r>
      <w:r>
        <w:t>donne la possibilité de continuer le travail sur les grands repères géographiques.</w:t>
      </w:r>
      <w:r>
        <w:t xml:space="preserve"> </w:t>
      </w:r>
      <w:r>
        <w:t>Les thèmes du programme invitent à poursuivre la réflexion sur les enjeux liés au</w:t>
      </w:r>
      <w:r>
        <w:t xml:space="preserve"> </w:t>
      </w:r>
      <w:r>
        <w:t>développement durable des territoires.</w:t>
      </w:r>
    </w:p>
    <w:p w14:paraId="1E0695BB" w14:textId="093EBB15" w:rsidR="003604E4" w:rsidRDefault="003604E4" w:rsidP="003604E4">
      <w:pPr>
        <w:jc w:val="both"/>
      </w:pPr>
    </w:p>
    <w:p w14:paraId="1EAC3E44" w14:textId="76EC2A6F" w:rsidR="003604E4" w:rsidRDefault="003604E4" w:rsidP="003604E4">
      <w:pPr>
        <w:jc w:val="both"/>
      </w:pPr>
      <w:r w:rsidRPr="003A7355">
        <w:rPr>
          <w:b/>
          <w:bCs/>
          <w:sz w:val="32"/>
          <w:szCs w:val="32"/>
          <w:highlight w:val="cyan"/>
        </w:rPr>
        <w:t>Classe de CM1</w:t>
      </w:r>
      <w:r w:rsidRPr="003604E4">
        <w:cr/>
      </w:r>
      <w:r w:rsidRPr="003604E4">
        <w:rPr>
          <w:b/>
          <w:bCs/>
          <w:u w:val="single"/>
        </w:rPr>
        <w:t>Thème 1 - Découvrir le(s) lieu(x) où j’habite</w:t>
      </w:r>
    </w:p>
    <w:p w14:paraId="3BDA3AA8" w14:textId="115087D6" w:rsidR="003604E4" w:rsidRDefault="003604E4" w:rsidP="003604E4">
      <w:pPr>
        <w:jc w:val="both"/>
      </w:pPr>
      <w:r>
        <w:t>- Identifier les</w:t>
      </w:r>
      <w:r>
        <w:t xml:space="preserve"> </w:t>
      </w:r>
      <w:r>
        <w:t>caractéristiques de</w:t>
      </w:r>
      <w:r>
        <w:t xml:space="preserve"> </w:t>
      </w:r>
      <w:r>
        <w:t>mon(mes) lieu(x) de vie.</w:t>
      </w:r>
    </w:p>
    <w:p w14:paraId="5D24DBE9" w14:textId="2A2BA48D" w:rsidR="003604E4" w:rsidRDefault="003604E4" w:rsidP="003604E4">
      <w:pPr>
        <w:jc w:val="both"/>
      </w:pPr>
      <w:r>
        <w:t>- Localiser mon (mes)</w:t>
      </w:r>
      <w:r>
        <w:t xml:space="preserve"> </w:t>
      </w:r>
      <w:r>
        <w:t>lieu(x) de vie et le(s) situer</w:t>
      </w:r>
      <w:r>
        <w:t xml:space="preserve"> </w:t>
      </w:r>
      <w:r>
        <w:t>à différentes échelles.</w:t>
      </w:r>
    </w:p>
    <w:p w14:paraId="0A3C71C0" w14:textId="1E00F600" w:rsidR="003604E4" w:rsidRDefault="003604E4" w:rsidP="003604E4">
      <w:pPr>
        <w:jc w:val="both"/>
      </w:pPr>
      <w:r>
        <w:t xml:space="preserve">Ce thème introducteur réinvestit la </w:t>
      </w:r>
      <w:r w:rsidRPr="00D97D70">
        <w:rPr>
          <w:b/>
          <w:bCs/>
          <w:highlight w:val="cyan"/>
        </w:rPr>
        <w:t>lecture des paysages</w:t>
      </w:r>
      <w:r w:rsidRPr="003604E4">
        <w:rPr>
          <w:highlight w:val="cyan"/>
        </w:rPr>
        <w:t xml:space="preserve"> du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quotidien de l’élève et la découverte de son environnement</w:t>
      </w:r>
      <w:r w:rsidRPr="003604E4">
        <w:rPr>
          <w:highlight w:val="cyan"/>
        </w:rPr>
        <w:t xml:space="preserve"> </w:t>
      </w:r>
      <w:r w:rsidRPr="003604E4">
        <w:rPr>
          <w:highlight w:val="cyan"/>
        </w:rPr>
        <w:t>proche</w:t>
      </w:r>
      <w:r>
        <w:t>, réalisées au cycle 2, pour élargir ses horizons. C’est</w:t>
      </w:r>
      <w:r>
        <w:t xml:space="preserve"> </w:t>
      </w:r>
      <w:r>
        <w:t>l’occasion de mobiliser un vocabulaire de base lié à la fois à la</w:t>
      </w:r>
      <w:r>
        <w:t xml:space="preserve"> </w:t>
      </w:r>
      <w:r>
        <w:t xml:space="preserve">description des milieux </w:t>
      </w:r>
      <w:r w:rsidRPr="00D97D70">
        <w:rPr>
          <w:b/>
          <w:bCs/>
          <w:i/>
          <w:iCs/>
        </w:rPr>
        <w:t>(relief, hydrologie, climat, végétation)</w:t>
      </w:r>
      <w:r>
        <w:t xml:space="preserve"> et</w:t>
      </w:r>
      <w:r>
        <w:t xml:space="preserve"> </w:t>
      </w:r>
      <w:r>
        <w:t xml:space="preserve">à celle des formes d’occupation humaine </w:t>
      </w:r>
      <w:r w:rsidRPr="00D97D70">
        <w:rPr>
          <w:b/>
          <w:bCs/>
          <w:i/>
          <w:iCs/>
        </w:rPr>
        <w:t>(ville, campagne,</w:t>
      </w:r>
      <w:r w:rsidRPr="00D97D70">
        <w:rPr>
          <w:b/>
          <w:bCs/>
          <w:i/>
          <w:iCs/>
        </w:rPr>
        <w:t xml:space="preserve"> </w:t>
      </w:r>
      <w:r w:rsidRPr="00D97D70">
        <w:rPr>
          <w:b/>
          <w:bCs/>
          <w:i/>
          <w:iCs/>
        </w:rPr>
        <w:t>activités…</w:t>
      </w:r>
      <w:r>
        <w:t xml:space="preserve">). L’acquisition de ce </w:t>
      </w:r>
      <w:r w:rsidRPr="00D97D70">
        <w:rPr>
          <w:b/>
          <w:bCs/>
        </w:rPr>
        <w:t>vocabulaire géographique</w:t>
      </w:r>
      <w:r>
        <w:t xml:space="preserve"> se</w:t>
      </w:r>
      <w:r>
        <w:t xml:space="preserve"> </w:t>
      </w:r>
      <w:r>
        <w:t>poursuivra tout au long du cycle.</w:t>
      </w:r>
    </w:p>
    <w:p w14:paraId="17FB8C78" w14:textId="0B24E260" w:rsidR="003604E4" w:rsidRDefault="003604E4" w:rsidP="003604E4">
      <w:pPr>
        <w:jc w:val="both"/>
      </w:pPr>
      <w:r>
        <w:t>Un premier questionnement est ainsi posé sur ce qu’est</w:t>
      </w:r>
      <w:r>
        <w:t xml:space="preserve"> </w:t>
      </w:r>
      <w:r>
        <w:t xml:space="preserve">« habiter ». On travaille sur les </w:t>
      </w:r>
      <w:r w:rsidRPr="00D97D70">
        <w:rPr>
          <w:highlight w:val="cyan"/>
        </w:rPr>
        <w:t>représentations et les pratiques</w:t>
      </w:r>
      <w:r w:rsidRPr="00D97D70">
        <w:rPr>
          <w:highlight w:val="cyan"/>
        </w:rPr>
        <w:t xml:space="preserve"> </w:t>
      </w:r>
      <w:r w:rsidRPr="00D97D70">
        <w:rPr>
          <w:highlight w:val="cyan"/>
        </w:rPr>
        <w:t>que l’élève a de son (ses) lieu(x) de vie. Le(s) lieu(x) de vie de</w:t>
      </w:r>
      <w:r w:rsidRPr="00D97D70">
        <w:rPr>
          <w:highlight w:val="cyan"/>
        </w:rPr>
        <w:t xml:space="preserve"> </w:t>
      </w:r>
      <w:r w:rsidRPr="00D97D70">
        <w:rPr>
          <w:highlight w:val="cyan"/>
        </w:rPr>
        <w:t>l’élève est (sont) inséré(s) dans des territoires plus vastes,</w:t>
      </w:r>
      <w:r w:rsidRPr="00D97D70">
        <w:rPr>
          <w:highlight w:val="cyan"/>
        </w:rPr>
        <w:t xml:space="preserve"> </w:t>
      </w:r>
      <w:r w:rsidRPr="00D97D70">
        <w:rPr>
          <w:b/>
          <w:bCs/>
          <w:highlight w:val="cyan"/>
        </w:rPr>
        <w:t>région, France, Europe, monde</w:t>
      </w:r>
      <w:r w:rsidRPr="00D97D70">
        <w:rPr>
          <w:highlight w:val="cyan"/>
        </w:rPr>
        <w:t>, qu’on doit savoir reconnaître et</w:t>
      </w:r>
      <w:r w:rsidRPr="00D97D70">
        <w:rPr>
          <w:highlight w:val="cyan"/>
        </w:rPr>
        <w:t xml:space="preserve"> </w:t>
      </w:r>
      <w:r w:rsidRPr="00D97D70">
        <w:rPr>
          <w:highlight w:val="cyan"/>
        </w:rPr>
        <w:t>nommer.</w:t>
      </w:r>
    </w:p>
    <w:p w14:paraId="210D2FC1" w14:textId="11EDBF68" w:rsidR="00D97D70" w:rsidRDefault="00D97D70" w:rsidP="003604E4">
      <w:pPr>
        <w:jc w:val="both"/>
      </w:pPr>
    </w:p>
    <w:p w14:paraId="68D4A669" w14:textId="08FC9CEE" w:rsidR="00D97D70" w:rsidRDefault="00830B87" w:rsidP="003604E4">
      <w:pPr>
        <w:jc w:val="both"/>
        <w:rPr>
          <w:b/>
          <w:bCs/>
          <w:u w:val="single"/>
        </w:rPr>
      </w:pPr>
      <w:r w:rsidRPr="00830B87">
        <w:rPr>
          <w:b/>
          <w:bCs/>
          <w:u w:val="single"/>
        </w:rPr>
        <w:t xml:space="preserve">Thème 2 - Se loger, travailler, se cultiver, avoir des loisirs en </w:t>
      </w:r>
      <w:r>
        <w:rPr>
          <w:b/>
          <w:bCs/>
          <w:u w:val="single"/>
        </w:rPr>
        <w:t>France</w:t>
      </w:r>
    </w:p>
    <w:p w14:paraId="014ECC35" w14:textId="77777777" w:rsidR="00830B87" w:rsidRDefault="00830B87" w:rsidP="003604E4">
      <w:pPr>
        <w:jc w:val="both"/>
      </w:pPr>
      <w:r>
        <w:t>- Dans des espaces urbains.</w:t>
      </w:r>
    </w:p>
    <w:p w14:paraId="787EFC7D" w14:textId="6AD0A837" w:rsidR="00830B87" w:rsidRDefault="00830B87" w:rsidP="003604E4">
      <w:pPr>
        <w:jc w:val="both"/>
      </w:pPr>
      <w:r>
        <w:t>- Dans un espace touristique.</w:t>
      </w:r>
    </w:p>
    <w:p w14:paraId="61D23326" w14:textId="14BB3C43" w:rsidR="00830B87" w:rsidRDefault="00830B87" w:rsidP="003604E4">
      <w:pPr>
        <w:jc w:val="both"/>
      </w:pPr>
      <w:r>
        <w:t xml:space="preserve">Le thème permet aux élèves de </w:t>
      </w:r>
      <w:r w:rsidRPr="00830B87">
        <w:rPr>
          <w:highlight w:val="cyan"/>
        </w:rPr>
        <w:t>sortir de l’espace vécu</w:t>
      </w:r>
      <w:r>
        <w:t xml:space="preserve"> et d’appréhender d’autres espaces. En privilégiant les </w:t>
      </w:r>
      <w:r w:rsidRPr="00830B87">
        <w:rPr>
          <w:b/>
          <w:bCs/>
          <w:highlight w:val="cyan"/>
        </w:rPr>
        <w:t>outils du géographe</w:t>
      </w:r>
      <w:r w:rsidRPr="00830B87">
        <w:rPr>
          <w:b/>
          <w:bCs/>
        </w:rPr>
        <w:t xml:space="preserve"> (documents cartographiques, photographies, systèmes d’information géographique)</w:t>
      </w:r>
      <w:r>
        <w:t xml:space="preserve">, les élèves apprennent à identifier et à </w:t>
      </w:r>
      <w:r w:rsidRPr="00830B87">
        <w:rPr>
          <w:highlight w:val="cyan"/>
        </w:rPr>
        <w:t>caractériser des espaces et leurs fonctions.</w:t>
      </w:r>
      <w:r>
        <w:t xml:space="preserve"> Ils comprennent que </w:t>
      </w:r>
      <w:r w:rsidRPr="00830B87">
        <w:rPr>
          <w:highlight w:val="cyan"/>
        </w:rPr>
        <w:t xml:space="preserve">les actes du quotidien s’accomplissent dans des </w:t>
      </w:r>
      <w:r w:rsidRPr="00830B87">
        <w:rPr>
          <w:b/>
          <w:bCs/>
          <w:highlight w:val="cyan"/>
        </w:rPr>
        <w:t>espaces qui sont organisés</w:t>
      </w:r>
      <w:r w:rsidRPr="00830B87">
        <w:rPr>
          <w:highlight w:val="cyan"/>
        </w:rPr>
        <w:t xml:space="preserve"> selon différentes logiques et nécessitent des </w:t>
      </w:r>
      <w:r w:rsidRPr="00830B87">
        <w:rPr>
          <w:b/>
          <w:bCs/>
          <w:highlight w:val="cyan"/>
        </w:rPr>
        <w:t>déplacements</w:t>
      </w:r>
      <w:r w:rsidRPr="00830B87">
        <w:rPr>
          <w:b/>
          <w:bCs/>
        </w:rPr>
        <w:t>.</w:t>
      </w:r>
      <w:r>
        <w:t xml:space="preserve"> Le travail sur un espace touristique montre par ailleurs qu’</w:t>
      </w:r>
      <w:r w:rsidRPr="00830B87">
        <w:rPr>
          <w:highlight w:val="cyan"/>
        </w:rPr>
        <w:t>on peut habiter un lieu de façon temporaire et il permet d’observer la cohabitation de divers acteurs</w:t>
      </w:r>
      <w:r>
        <w:t>. Ils découvrent la spécificité des espaces de production.</w:t>
      </w:r>
    </w:p>
    <w:p w14:paraId="6E0386AB" w14:textId="18522E08" w:rsidR="00830B87" w:rsidRDefault="00830B87" w:rsidP="003604E4">
      <w:pPr>
        <w:jc w:val="both"/>
      </w:pPr>
    </w:p>
    <w:p w14:paraId="23BCAF91" w14:textId="1F2A5428" w:rsidR="00830B87" w:rsidRDefault="00830B87" w:rsidP="003604E4">
      <w:pPr>
        <w:jc w:val="both"/>
        <w:rPr>
          <w:b/>
          <w:bCs/>
          <w:u w:val="single"/>
        </w:rPr>
      </w:pPr>
      <w:r w:rsidRPr="00830B87">
        <w:rPr>
          <w:b/>
          <w:bCs/>
          <w:u w:val="single"/>
        </w:rPr>
        <w:t xml:space="preserve">Thème 3 - Consommer en </w:t>
      </w:r>
      <w:r>
        <w:rPr>
          <w:b/>
          <w:bCs/>
          <w:u w:val="single"/>
        </w:rPr>
        <w:t>France</w:t>
      </w:r>
    </w:p>
    <w:p w14:paraId="35742DAD" w14:textId="77777777" w:rsidR="00830B87" w:rsidRDefault="00830B87" w:rsidP="003604E4">
      <w:pPr>
        <w:jc w:val="both"/>
      </w:pPr>
      <w:r>
        <w:t xml:space="preserve">- Satisfaire les besoins en énergie, en eau. </w:t>
      </w:r>
    </w:p>
    <w:p w14:paraId="4075A084" w14:textId="45090D08" w:rsidR="00830B87" w:rsidRDefault="00830B87" w:rsidP="003604E4">
      <w:pPr>
        <w:jc w:val="both"/>
      </w:pPr>
      <w:r>
        <w:t>- Satisfaire les besoins alimentaires.</w:t>
      </w:r>
    </w:p>
    <w:p w14:paraId="0745B4D1" w14:textId="0C439C21" w:rsidR="00830B87" w:rsidRDefault="00830B87" w:rsidP="003604E4">
      <w:pPr>
        <w:jc w:val="both"/>
      </w:pPr>
      <w:r>
        <w:t xml:space="preserve">Consommer renvoie à un autre acte quotidien accompli dans le lieu habité afin de </w:t>
      </w:r>
      <w:r w:rsidRPr="00830B87">
        <w:rPr>
          <w:highlight w:val="cyan"/>
        </w:rPr>
        <w:t>satisfaire des besoins individuels et collectifs</w:t>
      </w:r>
      <w:r>
        <w:t xml:space="preserve">. L’étude permet d’envisager d’autres usages de ce lieu, d’en continuer l’exploration des fonctions et des réseaux et de faire intervenir d’autres acteurs. </w:t>
      </w:r>
      <w:r w:rsidRPr="00D34FB8">
        <w:rPr>
          <w:highlight w:val="cyan"/>
        </w:rPr>
        <w:t xml:space="preserve">Satisfaire les besoins en énergie, en eau et en produits alimentaires soulève des problèmes géographiques liés à la question des ressources et de leur gestion : </w:t>
      </w:r>
      <w:r w:rsidRPr="00D34FB8">
        <w:rPr>
          <w:b/>
          <w:bCs/>
          <w:highlight w:val="cyan"/>
        </w:rPr>
        <w:t>production, approvisionnement, distribution, exploitation</w:t>
      </w:r>
      <w:r>
        <w:t xml:space="preserve"> sont envisagés à partir de cas simples qui permettent de </w:t>
      </w:r>
      <w:r w:rsidRPr="00D34FB8">
        <w:rPr>
          <w:highlight w:val="cyan"/>
        </w:rPr>
        <w:t>repérer la géographie souvent complexe de la trajectoire d’un produit lorsqu’il arrive chez le consommateur</w:t>
      </w:r>
      <w:r>
        <w:t xml:space="preserve">. Les deux sous-thèmes sont l’occasion, à partir </w:t>
      </w:r>
      <w:r w:rsidRPr="00D34FB8">
        <w:rPr>
          <w:highlight w:val="cyan"/>
        </w:rPr>
        <w:t>d’études de cas,</w:t>
      </w:r>
      <w:r>
        <w:t xml:space="preserve"> d’aborder des enjeux liés au développement durable des territoires.</w:t>
      </w:r>
    </w:p>
    <w:p w14:paraId="18C94F72" w14:textId="7DF97764" w:rsidR="00D34FB8" w:rsidRDefault="00D34FB8" w:rsidP="003604E4">
      <w:pPr>
        <w:jc w:val="both"/>
      </w:pPr>
    </w:p>
    <w:p w14:paraId="66663342" w14:textId="539F60B4" w:rsidR="00D34FB8" w:rsidRPr="003A7355" w:rsidRDefault="000B483A" w:rsidP="003604E4">
      <w:pPr>
        <w:jc w:val="both"/>
        <w:rPr>
          <w:b/>
          <w:bCs/>
          <w:sz w:val="32"/>
          <w:szCs w:val="32"/>
        </w:rPr>
      </w:pPr>
      <w:r w:rsidRPr="003A7355">
        <w:rPr>
          <w:b/>
          <w:bCs/>
          <w:sz w:val="32"/>
          <w:szCs w:val="32"/>
          <w:highlight w:val="magenta"/>
        </w:rPr>
        <w:t>Classe de CM2</w:t>
      </w:r>
    </w:p>
    <w:p w14:paraId="244DBED8" w14:textId="6223BEFA" w:rsidR="000B483A" w:rsidRDefault="000B483A" w:rsidP="003604E4">
      <w:pPr>
        <w:jc w:val="both"/>
        <w:rPr>
          <w:b/>
          <w:bCs/>
          <w:u w:val="single"/>
        </w:rPr>
      </w:pPr>
      <w:r w:rsidRPr="000B483A">
        <w:rPr>
          <w:b/>
          <w:bCs/>
          <w:u w:val="single"/>
        </w:rPr>
        <w:t>Thème 1 - Se déplacer</w:t>
      </w:r>
    </w:p>
    <w:p w14:paraId="2D26D052" w14:textId="4EAB477D" w:rsidR="000B483A" w:rsidRPr="000B483A" w:rsidRDefault="000B483A" w:rsidP="000B483A">
      <w:pPr>
        <w:jc w:val="both"/>
      </w:pPr>
      <w:r w:rsidRPr="000B483A">
        <w:t>- Se déplacer au quotidien</w:t>
      </w:r>
      <w:r>
        <w:t xml:space="preserve"> </w:t>
      </w:r>
      <w:r w:rsidRPr="000B483A">
        <w:t>en France.</w:t>
      </w:r>
    </w:p>
    <w:p w14:paraId="7AEA35AA" w14:textId="733C131D" w:rsidR="000B483A" w:rsidRPr="000B483A" w:rsidRDefault="000B483A" w:rsidP="000B483A">
      <w:pPr>
        <w:jc w:val="both"/>
      </w:pPr>
      <w:r w:rsidRPr="000B483A">
        <w:t>- Se déplacer au quotidien</w:t>
      </w:r>
      <w:r>
        <w:t xml:space="preserve"> </w:t>
      </w:r>
      <w:r w:rsidRPr="000B483A">
        <w:t>dans un autre lieu du</w:t>
      </w:r>
      <w:r>
        <w:t xml:space="preserve"> </w:t>
      </w:r>
      <w:r w:rsidRPr="000B483A">
        <w:t>monde.</w:t>
      </w:r>
    </w:p>
    <w:p w14:paraId="4F7FE892" w14:textId="3A8BD03D" w:rsidR="000B483A" w:rsidRPr="000B483A" w:rsidRDefault="000B483A" w:rsidP="000B483A">
      <w:pPr>
        <w:jc w:val="both"/>
      </w:pPr>
      <w:r w:rsidRPr="000B483A">
        <w:t>- Se déplacer de ville en</w:t>
      </w:r>
      <w:r>
        <w:t xml:space="preserve"> </w:t>
      </w:r>
      <w:r w:rsidRPr="000B483A">
        <w:t>ville, en France, en</w:t>
      </w:r>
      <w:r>
        <w:t xml:space="preserve"> </w:t>
      </w:r>
      <w:r w:rsidRPr="000B483A">
        <w:t>Europe et dans le monde.</w:t>
      </w:r>
    </w:p>
    <w:p w14:paraId="10625610" w14:textId="029F17B4" w:rsidR="000B483A" w:rsidRDefault="000B483A" w:rsidP="000B483A">
      <w:pPr>
        <w:jc w:val="both"/>
      </w:pPr>
      <w:r w:rsidRPr="000B483A">
        <w:t>- Déplacement et</w:t>
      </w:r>
      <w:r>
        <w:t xml:space="preserve"> </w:t>
      </w:r>
      <w:r w:rsidRPr="000B483A">
        <w:t>développement durable</w:t>
      </w:r>
    </w:p>
    <w:p w14:paraId="2C5CFD87" w14:textId="7F04D511" w:rsidR="000B483A" w:rsidRDefault="000B483A" w:rsidP="000B483A">
      <w:pPr>
        <w:jc w:val="both"/>
      </w:pPr>
      <w:r>
        <w:t xml:space="preserve">Les thèmes traités en CM1 ont introduit l’importance des déplacements. En s’appuyant sur les exemples de mobilité déjà abordés et en proposant de nouvelles situations, on étudie </w:t>
      </w:r>
      <w:r w:rsidRPr="000B483A">
        <w:rPr>
          <w:highlight w:val="magenta"/>
        </w:rPr>
        <w:t>les modes et réseaux de transport utilisés par les habitants dans leur quotidien ou dans des déplacements plus lointains.</w:t>
      </w:r>
      <w:r>
        <w:t xml:space="preserve"> L’élève découvre aussi les </w:t>
      </w:r>
      <w:r w:rsidRPr="000B483A">
        <w:rPr>
          <w:highlight w:val="magenta"/>
        </w:rPr>
        <w:t>aménagements liés aux infrastructures de communication</w:t>
      </w:r>
      <w:r>
        <w:t xml:space="preserve">. On étudie différents types de mobilités et on dégage des enjeux de nouvelles formes de mobilités. On étudie les </w:t>
      </w:r>
      <w:r w:rsidRPr="000B483A">
        <w:rPr>
          <w:highlight w:val="magenta"/>
        </w:rPr>
        <w:t xml:space="preserve">déplacements dans le cadre du </w:t>
      </w:r>
      <w:r w:rsidRPr="000B483A">
        <w:rPr>
          <w:b/>
          <w:bCs/>
          <w:highlight w:val="magenta"/>
        </w:rPr>
        <w:t>développement durable</w:t>
      </w:r>
      <w:r w:rsidRPr="000B483A">
        <w:rPr>
          <w:highlight w:val="magenta"/>
        </w:rPr>
        <w:t xml:space="preserve"> : la lutte contre la pollution, le recyclage, les moyens de transport.</w:t>
      </w:r>
    </w:p>
    <w:p w14:paraId="776EE834" w14:textId="77777777" w:rsidR="003A7355" w:rsidRDefault="003A7355" w:rsidP="000B483A">
      <w:pPr>
        <w:jc w:val="both"/>
      </w:pPr>
    </w:p>
    <w:p w14:paraId="312181B3" w14:textId="7ADC89CF" w:rsidR="000B483A" w:rsidRDefault="000B483A" w:rsidP="000B483A">
      <w:pPr>
        <w:jc w:val="both"/>
        <w:rPr>
          <w:b/>
          <w:bCs/>
          <w:u w:val="single"/>
        </w:rPr>
      </w:pPr>
      <w:r w:rsidRPr="000B483A">
        <w:rPr>
          <w:b/>
          <w:bCs/>
          <w:u w:val="single"/>
        </w:rPr>
        <w:t>Thème 2 - Communiquer d’un bout à l’autre du monde grâce à l’Internet</w:t>
      </w:r>
    </w:p>
    <w:p w14:paraId="388200E5" w14:textId="77777777" w:rsidR="00A368EC" w:rsidRDefault="00A368EC" w:rsidP="00A368EC">
      <w:pPr>
        <w:jc w:val="both"/>
      </w:pPr>
      <w:r>
        <w:t>- Un monde de réseaux.</w:t>
      </w:r>
    </w:p>
    <w:p w14:paraId="536B262A" w14:textId="11D967AE" w:rsidR="00A368EC" w:rsidRDefault="00A368EC" w:rsidP="00A368EC">
      <w:pPr>
        <w:jc w:val="both"/>
      </w:pPr>
      <w:r>
        <w:t>- Un habitant connecté au</w:t>
      </w:r>
      <w:r>
        <w:t xml:space="preserve"> </w:t>
      </w:r>
      <w:r>
        <w:t>monde.</w:t>
      </w:r>
    </w:p>
    <w:p w14:paraId="799FB951" w14:textId="58C8397B" w:rsidR="000B483A" w:rsidRDefault="00A368EC" w:rsidP="00A368EC">
      <w:pPr>
        <w:jc w:val="both"/>
      </w:pPr>
      <w:r>
        <w:t>- Des habitants</w:t>
      </w:r>
      <w:r>
        <w:t xml:space="preserve"> </w:t>
      </w:r>
      <w:r>
        <w:t>inégalement connectés</w:t>
      </w:r>
      <w:r>
        <w:t xml:space="preserve"> </w:t>
      </w:r>
      <w:r>
        <w:t>dans le monde.</w:t>
      </w:r>
    </w:p>
    <w:p w14:paraId="14520671" w14:textId="08299A52" w:rsidR="00A368EC" w:rsidRDefault="00A368EC" w:rsidP="00A368EC">
      <w:pPr>
        <w:jc w:val="both"/>
      </w:pPr>
      <w:r>
        <w:t xml:space="preserve">À partir des usages personnels de l’élève de l’Internet et des activités proposées pour développer la compétence « S’informer dans le monde du numérique », on propose à l’élève de </w:t>
      </w:r>
      <w:r w:rsidRPr="00A368EC">
        <w:rPr>
          <w:highlight w:val="magenta"/>
        </w:rPr>
        <w:t>réfléchir sur le fonctionnement de ce réseau.</w:t>
      </w:r>
      <w:r>
        <w:t xml:space="preserve"> On découvre les </w:t>
      </w:r>
      <w:r w:rsidRPr="00A368EC">
        <w:rPr>
          <w:highlight w:val="magenta"/>
        </w:rPr>
        <w:t>infrastructures matérielles nécessaires</w:t>
      </w:r>
      <w:r>
        <w:t xml:space="preserve"> au fonctionnement et au développement de l’Internet. Ses usages définissent un nouveau rapport à l’espace et au temps caractérisé par l’immédiateté et la proximité. Ils questionnent la </w:t>
      </w:r>
      <w:r w:rsidRPr="00A368EC">
        <w:rPr>
          <w:highlight w:val="magenta"/>
        </w:rPr>
        <w:t>citoyenneté</w:t>
      </w:r>
      <w:r>
        <w:t xml:space="preserve">. On constate les </w:t>
      </w:r>
      <w:r w:rsidRPr="00A368EC">
        <w:rPr>
          <w:highlight w:val="magenta"/>
        </w:rPr>
        <w:t>inégalités d’accès à l’Internet en France et dans le monde</w:t>
      </w:r>
      <w:r>
        <w:t>.</w:t>
      </w:r>
    </w:p>
    <w:p w14:paraId="3F120392" w14:textId="77777777" w:rsidR="00A368EC" w:rsidRPr="00A368EC" w:rsidRDefault="00A368EC" w:rsidP="00A368EC">
      <w:pPr>
        <w:jc w:val="both"/>
        <w:rPr>
          <w:b/>
          <w:bCs/>
          <w:u w:val="single"/>
        </w:rPr>
      </w:pPr>
    </w:p>
    <w:p w14:paraId="2A29297E" w14:textId="0BAF121D" w:rsidR="00A368EC" w:rsidRDefault="00A368EC" w:rsidP="00A368EC">
      <w:pPr>
        <w:jc w:val="both"/>
        <w:rPr>
          <w:b/>
          <w:bCs/>
          <w:u w:val="single"/>
        </w:rPr>
      </w:pPr>
      <w:r w:rsidRPr="00A368EC">
        <w:rPr>
          <w:b/>
          <w:bCs/>
          <w:u w:val="single"/>
        </w:rPr>
        <w:t>Thème 3 - Mieux habiter</w:t>
      </w:r>
    </w:p>
    <w:p w14:paraId="4B27387F" w14:textId="77777777" w:rsidR="00A368EC" w:rsidRDefault="00A368EC" w:rsidP="00A368EC">
      <w:pPr>
        <w:jc w:val="both"/>
      </w:pPr>
      <w:r>
        <w:t xml:space="preserve">- Favoriser la place de la « nature » en ville. </w:t>
      </w:r>
    </w:p>
    <w:p w14:paraId="71791086" w14:textId="77777777" w:rsidR="00A368EC" w:rsidRDefault="00A368EC" w:rsidP="00A368EC">
      <w:pPr>
        <w:jc w:val="both"/>
      </w:pPr>
      <w:r>
        <w:t xml:space="preserve">- Recycler. </w:t>
      </w:r>
    </w:p>
    <w:p w14:paraId="56568E38" w14:textId="05446C2B" w:rsidR="00A368EC" w:rsidRDefault="00A368EC" w:rsidP="00A368EC">
      <w:pPr>
        <w:jc w:val="both"/>
      </w:pPr>
      <w:r>
        <w:t>- Habiter un écoquartier.</w:t>
      </w:r>
    </w:p>
    <w:p w14:paraId="2CF65F00" w14:textId="28551117" w:rsidR="00D87E64" w:rsidRDefault="00D87E64" w:rsidP="00A368EC">
      <w:pPr>
        <w:jc w:val="both"/>
      </w:pPr>
      <w:r w:rsidRPr="00D87E64">
        <w:rPr>
          <w:highlight w:val="magenta"/>
        </w:rPr>
        <w:t>Améliorer le cadre de vie et préserver l’environnement</w:t>
      </w:r>
      <w:r>
        <w:t xml:space="preserve"> sont au cœur des préoccupations actuelles. Il s’agit d’explorer, à l’échelle des territoires de proximité </w:t>
      </w:r>
      <w:r w:rsidRPr="00D87E64">
        <w:rPr>
          <w:b/>
          <w:bCs/>
        </w:rPr>
        <w:t>(quartier, commune, métropole, région)</w:t>
      </w:r>
      <w:r>
        <w:t xml:space="preserve">, des cas de </w:t>
      </w:r>
      <w:r w:rsidRPr="00D87E64">
        <w:rPr>
          <w:highlight w:val="magenta"/>
        </w:rPr>
        <w:t>réalisations ou des projets qui contribuent au « mieux habiter »</w:t>
      </w:r>
      <w:r>
        <w:t xml:space="preserve">. La place réservée dans la ville aux </w:t>
      </w:r>
      <w:r w:rsidRPr="00D87E64">
        <w:rPr>
          <w:b/>
          <w:bCs/>
        </w:rPr>
        <w:t>espaces verts, aux circulations douces, aux berges et corridors verts, au développement de la biodiversité, le recyclage au-delà du tri des déchets, l’aménagement d’un écoquartier</w:t>
      </w:r>
      <w:r>
        <w:t xml:space="preserve"> sont autant d’occasions de réfléchir aux choix des acteurs dans les politiques de développement durable.</w:t>
      </w:r>
    </w:p>
    <w:p w14:paraId="627D74D9" w14:textId="77777777" w:rsidR="00D87E64" w:rsidRPr="00A368EC" w:rsidRDefault="00D87E64" w:rsidP="00A368EC">
      <w:pPr>
        <w:jc w:val="both"/>
        <w:rPr>
          <w:b/>
          <w:bCs/>
          <w:u w:val="single"/>
        </w:rPr>
      </w:pPr>
    </w:p>
    <w:sectPr w:rsidR="00D87E64" w:rsidRPr="00A368EC" w:rsidSect="003A735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D7"/>
    <w:rsid w:val="000B483A"/>
    <w:rsid w:val="000D1B81"/>
    <w:rsid w:val="003604E4"/>
    <w:rsid w:val="003A7355"/>
    <w:rsid w:val="00830B87"/>
    <w:rsid w:val="00901F0C"/>
    <w:rsid w:val="00A368EC"/>
    <w:rsid w:val="00CD23D7"/>
    <w:rsid w:val="00D34FB8"/>
    <w:rsid w:val="00D87E64"/>
    <w:rsid w:val="00D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43"/>
  <w15:chartTrackingRefBased/>
  <w15:docId w15:val="{EF43E36E-7D73-455D-BAC3-8F0E4C2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2020-12-21T14:07:00Z</dcterms:created>
  <dcterms:modified xsi:type="dcterms:W3CDTF">2020-12-21T14:07:00Z</dcterms:modified>
</cp:coreProperties>
</file>